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FFBC2" w14:textId="77777777" w:rsidR="00E85B6D" w:rsidRPr="00C96752" w:rsidRDefault="00E85B6D" w:rsidP="00DE20C8">
      <w:pPr>
        <w:pStyle w:val="NormalWeb"/>
        <w:spacing w:before="0" w:beforeAutospacing="0" w:after="0" w:afterAutospacing="0"/>
        <w:contextualSpacing/>
        <w:rPr>
          <w:rStyle w:val="Strong"/>
          <w:rFonts w:ascii="Calibri" w:eastAsiaTheme="majorEastAsia" w:hAnsi="Calibri" w:cs="Calibri"/>
        </w:rPr>
      </w:pPr>
      <w:r w:rsidRPr="00C96752">
        <w:rPr>
          <w:rStyle w:val="Strong"/>
          <w:rFonts w:ascii="Calibri" w:eastAsiaTheme="majorEastAsia" w:hAnsi="Calibri" w:cs="Calibri"/>
        </w:rPr>
        <w:t>Save the Date to school district staff</w:t>
      </w:r>
    </w:p>
    <w:p w14:paraId="087017E8" w14:textId="77777777" w:rsidR="00E85B6D" w:rsidRPr="00C96752" w:rsidRDefault="00E85B6D" w:rsidP="00DE20C8">
      <w:pPr>
        <w:pStyle w:val="NormalWeb"/>
        <w:spacing w:before="0" w:beforeAutospacing="0" w:after="0" w:afterAutospacing="0"/>
        <w:contextualSpacing/>
        <w:rPr>
          <w:rStyle w:val="Strong"/>
          <w:rFonts w:ascii="Calibri" w:eastAsiaTheme="majorEastAsia" w:hAnsi="Calibri" w:cs="Calibri"/>
        </w:rPr>
      </w:pPr>
    </w:p>
    <w:p w14:paraId="780D830B" w14:textId="77777777" w:rsidR="00DE20C8" w:rsidRDefault="00DE20C8" w:rsidP="00DE20C8">
      <w:pPr>
        <w:pStyle w:val="NormalWeb"/>
        <w:spacing w:before="0" w:beforeAutospacing="0" w:after="0" w:afterAutospacing="0"/>
        <w:contextualSpacing/>
        <w:rPr>
          <w:rStyle w:val="Strong"/>
          <w:rFonts w:ascii="Calibri" w:eastAsiaTheme="majorEastAsia" w:hAnsi="Calibri" w:cs="Calibri"/>
        </w:rPr>
      </w:pPr>
      <w:r>
        <w:rPr>
          <w:rStyle w:val="Strong"/>
          <w:rFonts w:ascii="Calibri" w:eastAsiaTheme="majorEastAsia" w:hAnsi="Calibri" w:cs="Calibri"/>
        </w:rPr>
        <w:t xml:space="preserve">Email to: </w:t>
      </w:r>
    </w:p>
    <w:p w14:paraId="39146E1E" w14:textId="07AAEB72" w:rsidR="00E85B6D" w:rsidRPr="00C96752" w:rsidRDefault="00DE20C8" w:rsidP="00DE20C8">
      <w:pPr>
        <w:pStyle w:val="NormalWeb"/>
        <w:spacing w:before="0" w:beforeAutospacing="0" w:after="0" w:afterAutospacing="0"/>
        <w:contextualSpacing/>
        <w:rPr>
          <w:rStyle w:val="Strong"/>
          <w:rFonts w:ascii="Calibri" w:eastAsiaTheme="majorEastAsia" w:hAnsi="Calibri" w:cs="Calibri"/>
        </w:rPr>
      </w:pPr>
      <w:r>
        <w:rPr>
          <w:rStyle w:val="Strong"/>
          <w:rFonts w:ascii="Calibri" w:eastAsiaTheme="majorEastAsia" w:hAnsi="Calibri" w:cs="Calibri"/>
        </w:rPr>
        <w:t xml:space="preserve">SD </w:t>
      </w:r>
      <w:r w:rsidR="00E85B6D" w:rsidRPr="00C96752">
        <w:rPr>
          <w:rStyle w:val="Strong"/>
          <w:rFonts w:ascii="Calibri" w:eastAsiaTheme="majorEastAsia" w:hAnsi="Calibri" w:cs="Calibri"/>
        </w:rPr>
        <w:t xml:space="preserve">Transportation </w:t>
      </w:r>
      <w:r>
        <w:rPr>
          <w:rStyle w:val="Strong"/>
          <w:rFonts w:ascii="Calibri" w:eastAsiaTheme="majorEastAsia" w:hAnsi="Calibri" w:cs="Calibri"/>
        </w:rPr>
        <w:t>directors</w:t>
      </w:r>
    </w:p>
    <w:p w14:paraId="3B5F30E1" w14:textId="1D53E103" w:rsidR="00E85B6D" w:rsidRDefault="00DE20C8" w:rsidP="00DE20C8">
      <w:pPr>
        <w:pStyle w:val="NormalWeb"/>
        <w:spacing w:before="0" w:beforeAutospacing="0" w:after="0" w:afterAutospacing="0"/>
        <w:contextualSpacing/>
        <w:rPr>
          <w:rStyle w:val="Strong"/>
          <w:rFonts w:ascii="Calibri" w:eastAsiaTheme="majorEastAsia" w:hAnsi="Calibri" w:cs="Calibri"/>
        </w:rPr>
      </w:pPr>
      <w:r>
        <w:rPr>
          <w:rStyle w:val="Strong"/>
          <w:rFonts w:ascii="Calibri" w:eastAsiaTheme="majorEastAsia" w:hAnsi="Calibri" w:cs="Calibri"/>
        </w:rPr>
        <w:t xml:space="preserve">SD </w:t>
      </w:r>
      <w:r w:rsidR="00E85B6D" w:rsidRPr="00C96752">
        <w:rPr>
          <w:rStyle w:val="Strong"/>
          <w:rFonts w:ascii="Calibri" w:eastAsiaTheme="majorEastAsia" w:hAnsi="Calibri" w:cs="Calibri"/>
        </w:rPr>
        <w:t>Business leaders</w:t>
      </w:r>
    </w:p>
    <w:p w14:paraId="0A5C0526" w14:textId="0FCBE176" w:rsidR="00DE20C8" w:rsidRPr="00C96752" w:rsidRDefault="00DE20C8" w:rsidP="00DE20C8">
      <w:pPr>
        <w:pStyle w:val="NormalWeb"/>
        <w:spacing w:before="0" w:beforeAutospacing="0" w:after="0" w:afterAutospacing="0"/>
        <w:contextualSpacing/>
        <w:rPr>
          <w:rStyle w:val="Strong"/>
          <w:rFonts w:ascii="Calibri" w:eastAsiaTheme="majorEastAsia" w:hAnsi="Calibri" w:cs="Calibri"/>
        </w:rPr>
      </w:pPr>
      <w:r>
        <w:rPr>
          <w:rStyle w:val="Strong"/>
          <w:rFonts w:ascii="Calibri" w:eastAsiaTheme="majorEastAsia" w:hAnsi="Calibri" w:cs="Calibri"/>
        </w:rPr>
        <w:t>SD comms directors</w:t>
      </w:r>
    </w:p>
    <w:p w14:paraId="184A81BE" w14:textId="77777777" w:rsidR="00E85B6D" w:rsidRPr="00C96752" w:rsidRDefault="00E85B6D" w:rsidP="00DE20C8">
      <w:pPr>
        <w:pStyle w:val="NormalWeb"/>
        <w:spacing w:before="0" w:beforeAutospacing="0" w:after="0" w:afterAutospacing="0"/>
        <w:contextualSpacing/>
        <w:rPr>
          <w:rStyle w:val="Strong"/>
          <w:rFonts w:ascii="Calibri" w:eastAsiaTheme="majorEastAsia" w:hAnsi="Calibri" w:cs="Calibri"/>
        </w:rPr>
      </w:pPr>
    </w:p>
    <w:p w14:paraId="2C000642" w14:textId="77777777" w:rsidR="00C96752" w:rsidRPr="00C96752" w:rsidRDefault="00C96752" w:rsidP="00DE20C8">
      <w:pPr>
        <w:contextualSpacing/>
        <w:outlineLvl w:val="2"/>
        <w:rPr>
          <w:rFonts w:ascii="Calibri" w:eastAsia="Times New Roman" w:hAnsi="Calibri" w:cs="Calibri"/>
          <w:b/>
          <w:bCs/>
          <w:color w:val="auto"/>
          <w:kern w:val="0"/>
          <w:sz w:val="24"/>
          <w:szCs w:val="24"/>
          <w14:ligatures w14:val="none"/>
        </w:rPr>
      </w:pPr>
      <w:r w:rsidRPr="00C96752">
        <w:rPr>
          <w:rFonts w:ascii="Calibri" w:eastAsia="Times New Roman" w:hAnsi="Calibri" w:cs="Calibri"/>
          <w:b/>
          <w:bCs/>
          <w:color w:val="auto"/>
          <w:kern w:val="0"/>
          <w:sz w:val="24"/>
          <w:szCs w:val="24"/>
          <w14:ligatures w14:val="none"/>
        </w:rPr>
        <w:t>Subject: Save the Date – School Bus Driver Appreciation Day on February 18, 2026</w:t>
      </w:r>
    </w:p>
    <w:p w14:paraId="04007A4E" w14:textId="77777777" w:rsidR="00DE20C8" w:rsidRDefault="00DE20C8" w:rsidP="00DE20C8">
      <w:pPr>
        <w:contextualSpacing/>
        <w:rPr>
          <w:rFonts w:ascii="Calibri" w:eastAsia="Times New Roman" w:hAnsi="Calibri" w:cs="Calibri"/>
          <w:color w:val="auto"/>
          <w:kern w:val="0"/>
          <w:sz w:val="24"/>
          <w:szCs w:val="24"/>
          <w14:ligatures w14:val="none"/>
        </w:rPr>
      </w:pPr>
    </w:p>
    <w:p w14:paraId="17FCE11B" w14:textId="4CC0300E" w:rsidR="00C96752" w:rsidRPr="00C96752" w:rsidRDefault="00C96752" w:rsidP="00DE20C8">
      <w:pPr>
        <w:contextualSpacing/>
        <w:rPr>
          <w:rFonts w:ascii="Calibri" w:eastAsia="Times New Roman" w:hAnsi="Calibri" w:cs="Calibri"/>
          <w:color w:val="auto"/>
          <w:kern w:val="0"/>
          <w:sz w:val="24"/>
          <w:szCs w:val="24"/>
          <w14:ligatures w14:val="none"/>
        </w:rPr>
      </w:pPr>
      <w:r w:rsidRPr="00C96752">
        <w:rPr>
          <w:rFonts w:ascii="Calibri" w:eastAsia="Times New Roman" w:hAnsi="Calibri" w:cs="Calibri"/>
          <w:color w:val="auto"/>
          <w:kern w:val="0"/>
          <w:sz w:val="24"/>
          <w:szCs w:val="24"/>
          <w14:ligatures w14:val="none"/>
        </w:rPr>
        <w:t>Hello [Name/Team],</w:t>
      </w:r>
    </w:p>
    <w:p w14:paraId="2613480F" w14:textId="77777777" w:rsidR="00DE20C8" w:rsidRDefault="00DE20C8" w:rsidP="00DE20C8">
      <w:pPr>
        <w:contextualSpacing/>
        <w:rPr>
          <w:rFonts w:ascii="Calibri" w:eastAsia="Times New Roman" w:hAnsi="Calibri" w:cs="Calibri"/>
          <w:color w:val="auto"/>
          <w:kern w:val="0"/>
          <w:sz w:val="24"/>
          <w:szCs w:val="24"/>
          <w14:ligatures w14:val="none"/>
        </w:rPr>
      </w:pPr>
    </w:p>
    <w:p w14:paraId="5B547517" w14:textId="02B2F2A5" w:rsidR="00C96752" w:rsidRPr="00C96752" w:rsidRDefault="00C96752" w:rsidP="00DE20C8">
      <w:pPr>
        <w:contextualSpacing/>
        <w:rPr>
          <w:rFonts w:ascii="Calibri" w:eastAsia="Times New Roman" w:hAnsi="Calibri" w:cs="Calibri"/>
          <w:color w:val="auto"/>
          <w:kern w:val="0"/>
          <w:sz w:val="24"/>
          <w:szCs w:val="24"/>
          <w14:ligatures w14:val="none"/>
        </w:rPr>
      </w:pPr>
      <w:r w:rsidRPr="00C96752">
        <w:rPr>
          <w:rFonts w:ascii="Calibri" w:eastAsia="Times New Roman" w:hAnsi="Calibri" w:cs="Calibri"/>
          <w:color w:val="auto"/>
          <w:kern w:val="0"/>
          <w:sz w:val="24"/>
          <w:szCs w:val="24"/>
          <w14:ligatures w14:val="none"/>
        </w:rPr>
        <w:t xml:space="preserve">We hope your school year is off to a strong start. We’re reaching out to share a </w:t>
      </w:r>
      <w:r w:rsidRPr="00C96752">
        <w:rPr>
          <w:rFonts w:ascii="Calibri" w:eastAsia="Times New Roman" w:hAnsi="Calibri" w:cs="Calibri"/>
          <w:b/>
          <w:bCs/>
          <w:color w:val="auto"/>
          <w:kern w:val="0"/>
          <w:sz w:val="24"/>
          <w:szCs w:val="24"/>
          <w14:ligatures w14:val="none"/>
        </w:rPr>
        <w:t>Save the Date</w:t>
      </w:r>
      <w:r w:rsidRPr="00C96752">
        <w:rPr>
          <w:rFonts w:ascii="Calibri" w:eastAsia="Times New Roman" w:hAnsi="Calibri" w:cs="Calibri"/>
          <w:color w:val="auto"/>
          <w:kern w:val="0"/>
          <w:sz w:val="24"/>
          <w:szCs w:val="24"/>
          <w14:ligatures w14:val="none"/>
        </w:rPr>
        <w:t xml:space="preserve"> for an important statewide celebration:</w:t>
      </w:r>
    </w:p>
    <w:p w14:paraId="28D15B94" w14:textId="77777777" w:rsidR="00DE20C8" w:rsidRDefault="00DE20C8" w:rsidP="00DE20C8">
      <w:pPr>
        <w:contextualSpacing/>
        <w:outlineLvl w:val="2"/>
        <w:rPr>
          <w:rFonts w:ascii="Calibri" w:eastAsia="Times New Roman" w:hAnsi="Calibri" w:cs="Calibri"/>
          <w:b/>
          <w:bCs/>
          <w:color w:val="auto"/>
          <w:kern w:val="0"/>
          <w:sz w:val="24"/>
          <w:szCs w:val="24"/>
          <w14:ligatures w14:val="none"/>
        </w:rPr>
      </w:pPr>
    </w:p>
    <w:p w14:paraId="521CDA9B" w14:textId="2965288C" w:rsidR="00C96752" w:rsidRPr="00C96752" w:rsidRDefault="00C96752" w:rsidP="00DE20C8">
      <w:pPr>
        <w:contextualSpacing/>
        <w:outlineLvl w:val="2"/>
        <w:rPr>
          <w:rFonts w:ascii="Calibri" w:eastAsia="Times New Roman" w:hAnsi="Calibri" w:cs="Calibri"/>
          <w:b/>
          <w:bCs/>
          <w:color w:val="auto"/>
          <w:kern w:val="0"/>
          <w:sz w:val="24"/>
          <w:szCs w:val="24"/>
          <w14:ligatures w14:val="none"/>
        </w:rPr>
      </w:pPr>
      <w:r w:rsidRPr="00C96752">
        <w:rPr>
          <w:rFonts w:ascii="Calibri" w:eastAsia="Times New Roman" w:hAnsi="Calibri" w:cs="Calibri"/>
          <w:b/>
          <w:bCs/>
          <w:color w:val="auto"/>
          <w:kern w:val="0"/>
          <w:sz w:val="24"/>
          <w:szCs w:val="24"/>
          <w14:ligatures w14:val="none"/>
        </w:rPr>
        <w:t>School Bus Driver Appreciation Day</w:t>
      </w:r>
    </w:p>
    <w:p w14:paraId="37FB51B0" w14:textId="77777777" w:rsidR="00C96752" w:rsidRPr="00C96752" w:rsidRDefault="00C96752" w:rsidP="00DE20C8">
      <w:pPr>
        <w:contextualSpacing/>
        <w:rPr>
          <w:rFonts w:ascii="Calibri" w:eastAsia="Times New Roman" w:hAnsi="Calibri" w:cs="Calibri"/>
          <w:color w:val="auto"/>
          <w:kern w:val="0"/>
          <w:sz w:val="24"/>
          <w:szCs w:val="24"/>
          <w14:ligatures w14:val="none"/>
        </w:rPr>
      </w:pPr>
      <w:r w:rsidRPr="00C96752">
        <w:rPr>
          <w:rFonts w:ascii="Calibri" w:eastAsia="Times New Roman" w:hAnsi="Calibri" w:cs="Calibri"/>
          <w:b/>
          <w:bCs/>
          <w:color w:val="auto"/>
          <w:kern w:val="0"/>
          <w:sz w:val="24"/>
          <w:szCs w:val="24"/>
          <w14:ligatures w14:val="none"/>
        </w:rPr>
        <w:t>Wednesday, February 18, 2026</w:t>
      </w:r>
    </w:p>
    <w:p w14:paraId="3BF10BF9" w14:textId="77777777" w:rsidR="00DE20C8" w:rsidRDefault="00DE20C8" w:rsidP="00DE20C8">
      <w:pPr>
        <w:contextualSpacing/>
        <w:rPr>
          <w:rFonts w:ascii="Calibri" w:eastAsia="Times New Roman" w:hAnsi="Calibri" w:cs="Calibri"/>
          <w:color w:val="auto"/>
          <w:kern w:val="0"/>
          <w:sz w:val="24"/>
          <w:szCs w:val="24"/>
          <w14:ligatures w14:val="none"/>
        </w:rPr>
      </w:pPr>
    </w:p>
    <w:p w14:paraId="4E2ED67D" w14:textId="28C580F5" w:rsidR="00DE20C8" w:rsidRPr="00C96752" w:rsidRDefault="00C96752" w:rsidP="00DE20C8">
      <w:pPr>
        <w:contextualSpacing/>
        <w:rPr>
          <w:rFonts w:ascii="Calibri" w:eastAsia="Times New Roman" w:hAnsi="Calibri" w:cs="Calibri"/>
          <w:color w:val="auto"/>
          <w:kern w:val="0"/>
          <w:sz w:val="24"/>
          <w:szCs w:val="24"/>
          <w14:ligatures w14:val="none"/>
        </w:rPr>
      </w:pPr>
      <w:r w:rsidRPr="00C96752">
        <w:rPr>
          <w:rFonts w:ascii="Calibri" w:eastAsia="Times New Roman" w:hAnsi="Calibri" w:cs="Calibri"/>
          <w:color w:val="auto"/>
          <w:kern w:val="0"/>
          <w:sz w:val="24"/>
          <w:szCs w:val="24"/>
          <w14:ligatures w14:val="none"/>
        </w:rPr>
        <w:t>Each year, Minnesota recognizes the dedication and professionalism of the school bus drivers who safely transport nearly 700,000 students to and from school and activities every day. These drivers are often the first and last school-related adults students see, and they play a crucial role in supporting student well-being, attendance, and success.</w:t>
      </w:r>
    </w:p>
    <w:p w14:paraId="30903EC9" w14:textId="77777777" w:rsidR="00DE20C8" w:rsidRDefault="00DE20C8" w:rsidP="00DE20C8">
      <w:pPr>
        <w:contextualSpacing/>
        <w:rPr>
          <w:rFonts w:ascii="Calibri" w:eastAsia="Times New Roman" w:hAnsi="Calibri" w:cs="Calibri"/>
          <w:color w:val="auto"/>
          <w:kern w:val="0"/>
          <w:sz w:val="24"/>
          <w:szCs w:val="24"/>
          <w14:ligatures w14:val="none"/>
        </w:rPr>
      </w:pPr>
    </w:p>
    <w:p w14:paraId="379E61DF" w14:textId="0508757F" w:rsidR="00C96752" w:rsidRPr="00C96752" w:rsidRDefault="00C96752" w:rsidP="00DE20C8">
      <w:pPr>
        <w:contextualSpacing/>
        <w:rPr>
          <w:rFonts w:ascii="Calibri" w:eastAsia="Times New Roman" w:hAnsi="Calibri" w:cs="Calibri"/>
          <w:color w:val="auto"/>
          <w:kern w:val="0"/>
          <w:sz w:val="24"/>
          <w:szCs w:val="24"/>
          <w14:ligatures w14:val="none"/>
        </w:rPr>
      </w:pPr>
      <w:r w:rsidRPr="00C96752">
        <w:rPr>
          <w:rFonts w:ascii="Calibri" w:eastAsia="Times New Roman" w:hAnsi="Calibri" w:cs="Calibri"/>
          <w:color w:val="auto"/>
          <w:kern w:val="0"/>
          <w:sz w:val="24"/>
          <w:szCs w:val="24"/>
          <w14:ligatures w14:val="none"/>
        </w:rPr>
        <w:t>Many districts choose to mark this day with activities such as:</w:t>
      </w:r>
    </w:p>
    <w:p w14:paraId="521D8991" w14:textId="77777777" w:rsidR="00C96752" w:rsidRPr="00C96752" w:rsidRDefault="00C96752" w:rsidP="00DE20C8">
      <w:pPr>
        <w:numPr>
          <w:ilvl w:val="0"/>
          <w:numId w:val="1"/>
        </w:numPr>
        <w:contextualSpacing/>
        <w:rPr>
          <w:rFonts w:ascii="Calibri" w:eastAsia="Times New Roman" w:hAnsi="Calibri" w:cs="Calibri"/>
          <w:color w:val="auto"/>
          <w:kern w:val="0"/>
          <w:sz w:val="24"/>
          <w:szCs w:val="24"/>
          <w14:ligatures w14:val="none"/>
        </w:rPr>
      </w:pPr>
      <w:r w:rsidRPr="00C96752">
        <w:rPr>
          <w:rFonts w:ascii="Calibri" w:eastAsia="Times New Roman" w:hAnsi="Calibri" w:cs="Calibri"/>
          <w:color w:val="auto"/>
          <w:kern w:val="0"/>
          <w:sz w:val="24"/>
          <w:szCs w:val="24"/>
          <w14:ligatures w14:val="none"/>
        </w:rPr>
        <w:t>Morning breakfasts or grab-and-go treats for drivers</w:t>
      </w:r>
    </w:p>
    <w:p w14:paraId="52336C8C" w14:textId="77777777" w:rsidR="00C96752" w:rsidRPr="00C96752" w:rsidRDefault="00C96752" w:rsidP="00DE20C8">
      <w:pPr>
        <w:numPr>
          <w:ilvl w:val="0"/>
          <w:numId w:val="1"/>
        </w:numPr>
        <w:contextualSpacing/>
        <w:rPr>
          <w:rFonts w:ascii="Calibri" w:eastAsia="Times New Roman" w:hAnsi="Calibri" w:cs="Calibri"/>
          <w:color w:val="auto"/>
          <w:kern w:val="0"/>
          <w:sz w:val="24"/>
          <w:szCs w:val="24"/>
          <w14:ligatures w14:val="none"/>
        </w:rPr>
      </w:pPr>
      <w:r w:rsidRPr="00C96752">
        <w:rPr>
          <w:rFonts w:ascii="Calibri" w:eastAsia="Times New Roman" w:hAnsi="Calibri" w:cs="Calibri"/>
          <w:color w:val="auto"/>
          <w:kern w:val="0"/>
          <w:sz w:val="24"/>
          <w:szCs w:val="24"/>
          <w14:ligatures w14:val="none"/>
        </w:rPr>
        <w:t>A small reception or recognition ceremony</w:t>
      </w:r>
    </w:p>
    <w:p w14:paraId="19D80DC7" w14:textId="77777777" w:rsidR="00C96752" w:rsidRPr="00C96752" w:rsidRDefault="00C96752" w:rsidP="00DE20C8">
      <w:pPr>
        <w:numPr>
          <w:ilvl w:val="0"/>
          <w:numId w:val="1"/>
        </w:numPr>
        <w:contextualSpacing/>
        <w:rPr>
          <w:rFonts w:ascii="Calibri" w:eastAsia="Times New Roman" w:hAnsi="Calibri" w:cs="Calibri"/>
          <w:color w:val="auto"/>
          <w:kern w:val="0"/>
          <w:sz w:val="24"/>
          <w:szCs w:val="24"/>
          <w14:ligatures w14:val="none"/>
        </w:rPr>
      </w:pPr>
      <w:r w:rsidRPr="00C96752">
        <w:rPr>
          <w:rFonts w:ascii="Calibri" w:eastAsia="Times New Roman" w:hAnsi="Calibri" w:cs="Calibri"/>
          <w:color w:val="auto"/>
          <w:kern w:val="0"/>
          <w:sz w:val="24"/>
          <w:szCs w:val="24"/>
          <w14:ligatures w14:val="none"/>
        </w:rPr>
        <w:t>Notes or artwork from students</w:t>
      </w:r>
    </w:p>
    <w:p w14:paraId="109559BF" w14:textId="77777777" w:rsidR="00C96752" w:rsidRPr="00C96752" w:rsidRDefault="00C96752" w:rsidP="00DE20C8">
      <w:pPr>
        <w:numPr>
          <w:ilvl w:val="0"/>
          <w:numId w:val="1"/>
        </w:numPr>
        <w:contextualSpacing/>
        <w:rPr>
          <w:rFonts w:ascii="Calibri" w:eastAsia="Times New Roman" w:hAnsi="Calibri" w:cs="Calibri"/>
          <w:color w:val="auto"/>
          <w:kern w:val="0"/>
          <w:sz w:val="24"/>
          <w:szCs w:val="24"/>
          <w14:ligatures w14:val="none"/>
        </w:rPr>
      </w:pPr>
      <w:r w:rsidRPr="00C96752">
        <w:rPr>
          <w:rFonts w:ascii="Calibri" w:eastAsia="Times New Roman" w:hAnsi="Calibri" w:cs="Calibri"/>
          <w:color w:val="auto"/>
          <w:kern w:val="0"/>
          <w:sz w:val="24"/>
          <w:szCs w:val="24"/>
          <w14:ligatures w14:val="none"/>
        </w:rPr>
        <w:t>Social-media spotlights or videos</w:t>
      </w:r>
    </w:p>
    <w:p w14:paraId="4CA0AEAE" w14:textId="77777777" w:rsidR="00C96752" w:rsidRPr="00C96752" w:rsidRDefault="00C96752" w:rsidP="00DE20C8">
      <w:pPr>
        <w:numPr>
          <w:ilvl w:val="0"/>
          <w:numId w:val="1"/>
        </w:numPr>
        <w:contextualSpacing/>
        <w:rPr>
          <w:rFonts w:ascii="Calibri" w:eastAsia="Times New Roman" w:hAnsi="Calibri" w:cs="Calibri"/>
          <w:color w:val="auto"/>
          <w:kern w:val="0"/>
          <w:sz w:val="24"/>
          <w:szCs w:val="24"/>
          <w14:ligatures w14:val="none"/>
        </w:rPr>
      </w:pPr>
      <w:r w:rsidRPr="00C96752">
        <w:rPr>
          <w:rFonts w:ascii="Calibri" w:eastAsia="Times New Roman" w:hAnsi="Calibri" w:cs="Calibri"/>
          <w:color w:val="auto"/>
          <w:kern w:val="0"/>
          <w:sz w:val="24"/>
          <w:szCs w:val="24"/>
          <w14:ligatures w14:val="none"/>
        </w:rPr>
        <w:t>A proclamation or formal board recognition</w:t>
      </w:r>
    </w:p>
    <w:p w14:paraId="4B5A2F30" w14:textId="77777777" w:rsidR="00C96752" w:rsidRPr="00C96752" w:rsidRDefault="00C96752" w:rsidP="00DE20C8">
      <w:pPr>
        <w:numPr>
          <w:ilvl w:val="0"/>
          <w:numId w:val="1"/>
        </w:numPr>
        <w:contextualSpacing/>
        <w:rPr>
          <w:rFonts w:ascii="Calibri" w:eastAsia="Times New Roman" w:hAnsi="Calibri" w:cs="Calibri"/>
          <w:color w:val="auto"/>
          <w:kern w:val="0"/>
          <w:sz w:val="24"/>
          <w:szCs w:val="24"/>
          <w14:ligatures w14:val="none"/>
        </w:rPr>
      </w:pPr>
      <w:r w:rsidRPr="00C96752">
        <w:rPr>
          <w:rFonts w:ascii="Calibri" w:eastAsia="Times New Roman" w:hAnsi="Calibri" w:cs="Calibri"/>
          <w:color w:val="auto"/>
          <w:kern w:val="0"/>
          <w:sz w:val="24"/>
          <w:szCs w:val="24"/>
          <w14:ligatures w14:val="none"/>
        </w:rPr>
        <w:t>Thank-you signage at the bus garage or bus loop</w:t>
      </w:r>
    </w:p>
    <w:p w14:paraId="08A4A061" w14:textId="77777777" w:rsidR="00DE20C8" w:rsidRDefault="00DE20C8" w:rsidP="00DE20C8">
      <w:pPr>
        <w:contextualSpacing/>
        <w:rPr>
          <w:rFonts w:ascii="Calibri" w:eastAsia="Times New Roman" w:hAnsi="Calibri" w:cs="Calibri"/>
          <w:color w:val="auto"/>
          <w:kern w:val="0"/>
          <w:sz w:val="24"/>
          <w:szCs w:val="24"/>
          <w14:ligatures w14:val="none"/>
        </w:rPr>
      </w:pPr>
    </w:p>
    <w:p w14:paraId="5DD12671" w14:textId="2A8D4534" w:rsidR="00C96752" w:rsidRPr="00C96752" w:rsidRDefault="00C96752" w:rsidP="00DE20C8">
      <w:pPr>
        <w:contextualSpacing/>
        <w:rPr>
          <w:rFonts w:ascii="Calibri" w:eastAsia="Times New Roman" w:hAnsi="Calibri" w:cs="Calibri"/>
          <w:color w:val="auto"/>
          <w:kern w:val="0"/>
          <w:sz w:val="24"/>
          <w:szCs w:val="24"/>
          <w14:ligatures w14:val="none"/>
        </w:rPr>
      </w:pPr>
      <w:r w:rsidRPr="00C96752">
        <w:rPr>
          <w:rFonts w:ascii="Calibri" w:eastAsia="Times New Roman" w:hAnsi="Calibri" w:cs="Calibri"/>
          <w:color w:val="auto"/>
          <w:kern w:val="0"/>
          <w:sz w:val="24"/>
          <w:szCs w:val="24"/>
          <w14:ligatures w14:val="none"/>
        </w:rPr>
        <w:t>If your district is considering an event, celebration, or public recognition this year, we encourage you to begin planning now. We will also share additional statewide materials and sample proclamations as we get closer to February.</w:t>
      </w:r>
    </w:p>
    <w:p w14:paraId="327368DC" w14:textId="77777777" w:rsidR="00DE20C8" w:rsidRDefault="00DE20C8" w:rsidP="00DE20C8">
      <w:pPr>
        <w:contextualSpacing/>
        <w:rPr>
          <w:rFonts w:ascii="Calibri" w:eastAsia="Times New Roman" w:hAnsi="Calibri" w:cs="Calibri"/>
          <w:color w:val="auto"/>
          <w:kern w:val="0"/>
          <w:sz w:val="24"/>
          <w:szCs w:val="24"/>
          <w14:ligatures w14:val="none"/>
        </w:rPr>
      </w:pPr>
    </w:p>
    <w:p w14:paraId="3BBCAD5E" w14:textId="2EA95D77" w:rsidR="00C96752" w:rsidRPr="00C96752" w:rsidRDefault="00C96752" w:rsidP="00DE20C8">
      <w:pPr>
        <w:contextualSpacing/>
        <w:rPr>
          <w:rFonts w:ascii="Calibri" w:eastAsia="Times New Roman" w:hAnsi="Calibri" w:cs="Calibri"/>
          <w:color w:val="auto"/>
          <w:kern w:val="0"/>
          <w:sz w:val="24"/>
          <w:szCs w:val="24"/>
          <w14:ligatures w14:val="none"/>
        </w:rPr>
      </w:pPr>
      <w:r w:rsidRPr="00C96752">
        <w:rPr>
          <w:rFonts w:ascii="Calibri" w:eastAsia="Times New Roman" w:hAnsi="Calibri" w:cs="Calibri"/>
          <w:color w:val="auto"/>
          <w:kern w:val="0"/>
          <w:sz w:val="24"/>
          <w:szCs w:val="24"/>
          <w14:ligatures w14:val="none"/>
        </w:rPr>
        <w:t>Thank you for all your district does to support student transportation and the drivers who serve your families every day.</w:t>
      </w:r>
    </w:p>
    <w:p w14:paraId="2FBB2534" w14:textId="77777777" w:rsidR="00DE20C8" w:rsidRDefault="00DE20C8" w:rsidP="00DE20C8">
      <w:pPr>
        <w:contextualSpacing/>
        <w:rPr>
          <w:rFonts w:ascii="Calibri" w:eastAsia="Times New Roman" w:hAnsi="Calibri" w:cs="Calibri"/>
          <w:color w:val="auto"/>
          <w:kern w:val="0"/>
          <w:sz w:val="24"/>
          <w:szCs w:val="24"/>
          <w14:ligatures w14:val="none"/>
        </w:rPr>
      </w:pPr>
    </w:p>
    <w:p w14:paraId="5053D3B4" w14:textId="108A9678" w:rsidR="00C96752" w:rsidRPr="00C96752" w:rsidRDefault="00C96752" w:rsidP="00DE20C8">
      <w:pPr>
        <w:contextualSpacing/>
        <w:rPr>
          <w:rFonts w:ascii="Calibri" w:eastAsia="Times New Roman" w:hAnsi="Calibri" w:cs="Calibri"/>
          <w:color w:val="auto"/>
          <w:kern w:val="0"/>
          <w:sz w:val="24"/>
          <w:szCs w:val="24"/>
          <w14:ligatures w14:val="none"/>
        </w:rPr>
      </w:pPr>
      <w:r w:rsidRPr="00C96752">
        <w:rPr>
          <w:rFonts w:ascii="Calibri" w:eastAsia="Times New Roman" w:hAnsi="Calibri" w:cs="Calibri"/>
          <w:color w:val="auto"/>
          <w:kern w:val="0"/>
          <w:sz w:val="24"/>
          <w:szCs w:val="24"/>
          <w14:ligatures w14:val="none"/>
        </w:rPr>
        <w:t>Please let us know if you’d like sample language, media templates, or ideas to help you recognize your drivers on February 18.</w:t>
      </w:r>
    </w:p>
    <w:p w14:paraId="3F9DCB7D" w14:textId="77777777" w:rsidR="00DE20C8" w:rsidRDefault="00DE20C8" w:rsidP="00DE20C8">
      <w:pPr>
        <w:contextualSpacing/>
        <w:rPr>
          <w:rFonts w:ascii="Calibri" w:eastAsia="Times New Roman" w:hAnsi="Calibri" w:cs="Calibri"/>
          <w:color w:val="auto"/>
          <w:kern w:val="0"/>
          <w:sz w:val="24"/>
          <w:szCs w:val="24"/>
          <w14:ligatures w14:val="none"/>
        </w:rPr>
      </w:pPr>
    </w:p>
    <w:p w14:paraId="3AED7117" w14:textId="398F0ACA" w:rsidR="00C96752" w:rsidRPr="00C96752" w:rsidRDefault="00C96752" w:rsidP="00DE20C8">
      <w:pPr>
        <w:contextualSpacing/>
        <w:rPr>
          <w:rFonts w:ascii="Calibri" w:eastAsia="Times New Roman" w:hAnsi="Calibri" w:cs="Calibri"/>
          <w:color w:val="auto"/>
          <w:kern w:val="0"/>
          <w:sz w:val="24"/>
          <w:szCs w:val="24"/>
          <w14:ligatures w14:val="none"/>
        </w:rPr>
      </w:pPr>
      <w:r w:rsidRPr="00C96752">
        <w:rPr>
          <w:rFonts w:ascii="Calibri" w:eastAsia="Times New Roman" w:hAnsi="Calibri" w:cs="Calibri"/>
          <w:color w:val="auto"/>
          <w:kern w:val="0"/>
          <w:sz w:val="24"/>
          <w:szCs w:val="24"/>
          <w14:ligatures w14:val="none"/>
        </w:rPr>
        <w:t>Warm regards,</w:t>
      </w:r>
    </w:p>
    <w:p w14:paraId="0A8E02A7" w14:textId="77777777" w:rsidR="00DE20C8" w:rsidRDefault="00DE20C8" w:rsidP="00DE20C8">
      <w:pPr>
        <w:pStyle w:val="NormalWeb"/>
        <w:spacing w:before="0" w:beforeAutospacing="0" w:after="0" w:afterAutospacing="0"/>
        <w:contextualSpacing/>
        <w:rPr>
          <w:rFonts w:ascii="Calibri" w:hAnsi="Calibri" w:cs="Calibri"/>
        </w:rPr>
      </w:pPr>
    </w:p>
    <w:p w14:paraId="577DB8FC" w14:textId="239447AA" w:rsidR="001D0943" w:rsidRDefault="00DE20C8" w:rsidP="00DE20C8">
      <w:pPr>
        <w:pStyle w:val="NormalWeb"/>
        <w:spacing w:before="0" w:beforeAutospacing="0" w:after="0" w:afterAutospacing="0"/>
        <w:contextualSpacing/>
        <w:rPr>
          <w:rFonts w:ascii="Calibri" w:hAnsi="Calibri" w:cs="Calibri"/>
        </w:rPr>
      </w:pPr>
      <w:r>
        <w:rPr>
          <w:rFonts w:ascii="Calibri" w:hAnsi="Calibri" w:cs="Calibri"/>
        </w:rPr>
        <w:t>Leslie Rosedahl</w:t>
      </w:r>
    </w:p>
    <w:p w14:paraId="0ADF9D38" w14:textId="4877CE22" w:rsidR="00DE20C8" w:rsidRDefault="00DE20C8" w:rsidP="00DE20C8">
      <w:pPr>
        <w:pStyle w:val="NormalWeb"/>
        <w:spacing w:before="0" w:beforeAutospacing="0" w:after="0" w:afterAutospacing="0"/>
        <w:contextualSpacing/>
        <w:rPr>
          <w:rFonts w:ascii="Calibri" w:hAnsi="Calibri" w:cs="Calibri"/>
        </w:rPr>
      </w:pPr>
      <w:r>
        <w:rPr>
          <w:rFonts w:ascii="Calibri" w:hAnsi="Calibri" w:cs="Calibri"/>
        </w:rPr>
        <w:t>On behalf of the Minnesota School Bus Operators Association</w:t>
      </w:r>
    </w:p>
    <w:p w14:paraId="2788FC02" w14:textId="6BD7D6AF" w:rsidR="00DE20C8" w:rsidRPr="00C96752" w:rsidRDefault="00DE20C8" w:rsidP="00DE20C8">
      <w:pPr>
        <w:pStyle w:val="NormalWeb"/>
        <w:spacing w:before="0" w:beforeAutospacing="0" w:after="0" w:afterAutospacing="0"/>
        <w:contextualSpacing/>
        <w:rPr>
          <w:rFonts w:ascii="Calibri" w:hAnsi="Calibri" w:cs="Calibri"/>
        </w:rPr>
      </w:pPr>
      <w:r>
        <w:rPr>
          <w:rFonts w:ascii="Calibri" w:hAnsi="Calibri" w:cs="Calibri"/>
        </w:rPr>
        <w:t xml:space="preserve">and the </w:t>
      </w:r>
      <w:r w:rsidRPr="00EE6AB1">
        <w:rPr>
          <w:rFonts w:ascii="Calibri" w:hAnsi="Calibri" w:cs="Calibri"/>
        </w:rPr>
        <w:t>Minnesota Association for Pupil Transportation</w:t>
      </w:r>
    </w:p>
    <w:sectPr w:rsidR="00DE20C8" w:rsidRPr="00C96752" w:rsidSect="00E85B6D">
      <w:pgSz w:w="12240" w:h="15840"/>
      <w:pgMar w:top="1440" w:right="1440" w:bottom="42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Body)">
    <w:altName w:val="Calibri"/>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46F7B"/>
    <w:multiLevelType w:val="multilevel"/>
    <w:tmpl w:val="00EC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48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6D"/>
    <w:rsid w:val="00037093"/>
    <w:rsid w:val="00192685"/>
    <w:rsid w:val="001C0248"/>
    <w:rsid w:val="001D0943"/>
    <w:rsid w:val="0028534E"/>
    <w:rsid w:val="004401F3"/>
    <w:rsid w:val="007607B0"/>
    <w:rsid w:val="00996F84"/>
    <w:rsid w:val="00AF2A02"/>
    <w:rsid w:val="00C96752"/>
    <w:rsid w:val="00DE20C8"/>
    <w:rsid w:val="00E80127"/>
    <w:rsid w:val="00E85B6D"/>
    <w:rsid w:val="00F83A31"/>
    <w:rsid w:val="00FC7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E55341"/>
  <w15:chartTrackingRefBased/>
  <w15:docId w15:val="{C02803EB-C300-CC4C-879F-296C6C791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Body)"/>
        <w:color w:val="000000" w:themeColor="text1"/>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5B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B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B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B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B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B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B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5B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B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B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B6D"/>
    <w:rPr>
      <w:rFonts w:eastAsiaTheme="majorEastAsia" w:cstheme="majorBidi"/>
      <w:color w:val="272727" w:themeColor="text1" w:themeTint="D8"/>
    </w:rPr>
  </w:style>
  <w:style w:type="paragraph" w:styleId="Title">
    <w:name w:val="Title"/>
    <w:basedOn w:val="Normal"/>
    <w:next w:val="Normal"/>
    <w:link w:val="TitleChar"/>
    <w:uiPriority w:val="10"/>
    <w:qFormat/>
    <w:rsid w:val="00E85B6D"/>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85B6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E85B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B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5B6D"/>
    <w:rPr>
      <w:i/>
      <w:iCs/>
      <w:color w:val="404040" w:themeColor="text1" w:themeTint="BF"/>
    </w:rPr>
  </w:style>
  <w:style w:type="paragraph" w:styleId="ListParagraph">
    <w:name w:val="List Paragraph"/>
    <w:basedOn w:val="Normal"/>
    <w:uiPriority w:val="34"/>
    <w:qFormat/>
    <w:rsid w:val="00E85B6D"/>
    <w:pPr>
      <w:ind w:left="720"/>
      <w:contextualSpacing/>
    </w:pPr>
  </w:style>
  <w:style w:type="character" w:styleId="IntenseEmphasis">
    <w:name w:val="Intense Emphasis"/>
    <w:basedOn w:val="DefaultParagraphFont"/>
    <w:uiPriority w:val="21"/>
    <w:qFormat/>
    <w:rsid w:val="00E85B6D"/>
    <w:rPr>
      <w:i/>
      <w:iCs/>
      <w:color w:val="0F4761" w:themeColor="accent1" w:themeShade="BF"/>
    </w:rPr>
  </w:style>
  <w:style w:type="paragraph" w:styleId="IntenseQuote">
    <w:name w:val="Intense Quote"/>
    <w:basedOn w:val="Normal"/>
    <w:next w:val="Normal"/>
    <w:link w:val="IntenseQuoteChar"/>
    <w:uiPriority w:val="30"/>
    <w:qFormat/>
    <w:rsid w:val="00E85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B6D"/>
    <w:rPr>
      <w:i/>
      <w:iCs/>
      <w:color w:val="0F4761" w:themeColor="accent1" w:themeShade="BF"/>
    </w:rPr>
  </w:style>
  <w:style w:type="character" w:styleId="IntenseReference">
    <w:name w:val="Intense Reference"/>
    <w:basedOn w:val="DefaultParagraphFont"/>
    <w:uiPriority w:val="32"/>
    <w:qFormat/>
    <w:rsid w:val="00E85B6D"/>
    <w:rPr>
      <w:b/>
      <w:bCs/>
      <w:smallCaps/>
      <w:color w:val="0F4761" w:themeColor="accent1" w:themeShade="BF"/>
      <w:spacing w:val="5"/>
    </w:rPr>
  </w:style>
  <w:style w:type="paragraph" w:styleId="NormalWeb">
    <w:name w:val="Normal (Web)"/>
    <w:basedOn w:val="Normal"/>
    <w:uiPriority w:val="99"/>
    <w:unhideWhenUsed/>
    <w:rsid w:val="00E85B6D"/>
    <w:pPr>
      <w:spacing w:before="100" w:beforeAutospacing="1" w:after="100" w:afterAutospacing="1"/>
    </w:pPr>
    <w:rPr>
      <w:rFonts w:ascii="Times New Roman" w:eastAsia="Times New Roman" w:hAnsi="Times New Roman" w:cs="Times New Roman"/>
      <w:color w:val="auto"/>
      <w:kern w:val="0"/>
      <w:sz w:val="24"/>
      <w:szCs w:val="24"/>
      <w14:ligatures w14:val="none"/>
    </w:rPr>
  </w:style>
  <w:style w:type="character" w:styleId="Strong">
    <w:name w:val="Strong"/>
    <w:basedOn w:val="DefaultParagraphFont"/>
    <w:uiPriority w:val="22"/>
    <w:qFormat/>
    <w:rsid w:val="00E85B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256</Words>
  <Characters>1464</Characters>
  <Application>Microsoft Office Word</Application>
  <DocSecurity>0</DocSecurity>
  <Lines>12</Lines>
  <Paragraphs>3</Paragraphs>
  <ScaleCrop>false</ScaleCrop>
  <Company>Rosedahl Public Affairs</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MPPOA Media</dc:creator>
  <cp:keywords/>
  <dc:description/>
  <cp:lastModifiedBy>MPPOA Media</cp:lastModifiedBy>
  <cp:revision>4</cp:revision>
  <dcterms:created xsi:type="dcterms:W3CDTF">2025-11-17T23:08:00Z</dcterms:created>
  <dcterms:modified xsi:type="dcterms:W3CDTF">2025-11-18T19:24:00Z</dcterms:modified>
</cp:coreProperties>
</file>